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6F5C8" w14:textId="767F64EA" w:rsidR="001321B4" w:rsidRDefault="001321B4"/>
    <w:p w14:paraId="104F6A62" w14:textId="51B0F15D" w:rsidR="006D28D7" w:rsidRDefault="006D28D7"/>
    <w:p w14:paraId="513D557C" w14:textId="12BD1EC7" w:rsidR="006D28D7" w:rsidRDefault="006D28D7" w:rsidP="006D28D7">
      <w:pPr>
        <w:spacing w:line="300" w:lineRule="atLeast"/>
        <w:rPr>
          <w:rFonts w:ascii="Times New Roman" w:hAnsi="Times New Roman" w:cs="Times New Roman"/>
          <w:color w:val="000000"/>
        </w:rPr>
      </w:pPr>
      <w:r>
        <w:rPr>
          <w:rFonts w:ascii="Times New Roman" w:hAnsi="Times New Roman" w:cs="Times New Roman"/>
          <w:b/>
          <w:bCs/>
          <w:color w:val="000000"/>
          <w:sz w:val="36"/>
          <w:szCs w:val="36"/>
        </w:rPr>
        <w:t xml:space="preserve">William F </w:t>
      </w:r>
      <w:proofErr w:type="spellStart"/>
      <w:r>
        <w:rPr>
          <w:rFonts w:ascii="Times New Roman" w:hAnsi="Times New Roman" w:cs="Times New Roman"/>
          <w:b/>
          <w:bCs/>
          <w:color w:val="000000"/>
          <w:sz w:val="36"/>
          <w:szCs w:val="36"/>
        </w:rPr>
        <w:t>Dankenbring</w:t>
      </w:r>
      <w:proofErr w:type="spellEnd"/>
      <w:r>
        <w:rPr>
          <w:rFonts w:ascii="Times New Roman" w:hAnsi="Times New Roman" w:cs="Times New Roman"/>
          <w:b/>
          <w:bCs/>
          <w:color w:val="000000"/>
          <w:sz w:val="36"/>
          <w:szCs w:val="36"/>
        </w:rPr>
        <w:t xml:space="preserve"> – a Note</w:t>
      </w:r>
    </w:p>
    <w:p w14:paraId="3905585B" w14:textId="77777777" w:rsidR="006D28D7" w:rsidRDefault="006D28D7" w:rsidP="006D28D7">
      <w:pPr>
        <w:spacing w:line="300" w:lineRule="atLeast"/>
        <w:rPr>
          <w:rFonts w:ascii="Times New Roman" w:hAnsi="Times New Roman" w:cs="Times New Roman"/>
          <w:color w:val="000000"/>
        </w:rPr>
      </w:pPr>
      <w:r>
        <w:rPr>
          <w:rFonts w:ascii="Times New Roman" w:hAnsi="Times New Roman" w:cs="Times New Roman"/>
          <w:color w:val="000000"/>
        </w:rPr>
        <w:t> </w:t>
      </w:r>
    </w:p>
    <w:p w14:paraId="1D1B5A86" w14:textId="77777777" w:rsidR="006D28D7" w:rsidRDefault="006D28D7" w:rsidP="006D28D7">
      <w:pPr>
        <w:spacing w:line="300" w:lineRule="atLeast"/>
        <w:rPr>
          <w:rFonts w:ascii="Times New Roman" w:hAnsi="Times New Roman" w:cs="Times New Roman"/>
          <w:color w:val="000000"/>
        </w:rPr>
      </w:pPr>
      <w:r>
        <w:rPr>
          <w:rFonts w:ascii="Times New Roman" w:hAnsi="Times New Roman" w:cs="Times New Roman"/>
          <w:color w:val="000000"/>
        </w:rPr>
        <w:t xml:space="preserve">The following was recently written about William F </w:t>
      </w:r>
      <w:proofErr w:type="spellStart"/>
      <w:r>
        <w:rPr>
          <w:rFonts w:ascii="Times New Roman" w:hAnsi="Times New Roman" w:cs="Times New Roman"/>
          <w:color w:val="000000"/>
        </w:rPr>
        <w:t>Dankenbring</w:t>
      </w:r>
      <w:proofErr w:type="spellEnd"/>
    </w:p>
    <w:p w14:paraId="3D6C9AC0" w14:textId="77777777" w:rsidR="006D28D7" w:rsidRDefault="006D28D7" w:rsidP="006D28D7">
      <w:pPr>
        <w:spacing w:line="300" w:lineRule="atLeast"/>
        <w:rPr>
          <w:rFonts w:ascii="Times New Roman" w:hAnsi="Times New Roman" w:cs="Times New Roman"/>
          <w:color w:val="000000"/>
        </w:rPr>
      </w:pPr>
      <w:r>
        <w:rPr>
          <w:rFonts w:ascii="Times New Roman" w:hAnsi="Times New Roman" w:cs="Times New Roman"/>
          <w:color w:val="000000"/>
        </w:rPr>
        <w:t> </w:t>
      </w:r>
    </w:p>
    <w:p w14:paraId="0A7989F3" w14:textId="77777777" w:rsidR="006D28D7" w:rsidRDefault="006D28D7" w:rsidP="006D28D7">
      <w:pPr>
        <w:spacing w:line="300" w:lineRule="atLeast"/>
        <w:rPr>
          <w:rFonts w:ascii="Times New Roman" w:hAnsi="Times New Roman" w:cs="Times New Roman"/>
          <w:color w:val="000000"/>
        </w:rPr>
      </w:pPr>
      <w:r>
        <w:rPr>
          <w:rFonts w:ascii="Times New Roman" w:hAnsi="Times New Roman" w:cs="Times New Roman"/>
          <w:color w:val="000000"/>
          <w:lang w:eastAsia="en-US"/>
        </w:rPr>
        <w:t xml:space="preserve">“He remained a member of the WCG, but he founded Triumph Publishing and started writing independently, commercially marketing his books during the WCG’s Feast of Tabernacles. Many expressed astonishment that Mr. </w:t>
      </w:r>
      <w:proofErr w:type="spellStart"/>
      <w:r>
        <w:rPr>
          <w:rFonts w:ascii="Times New Roman" w:hAnsi="Times New Roman" w:cs="Times New Roman"/>
          <w:color w:val="000000"/>
          <w:lang w:eastAsia="en-US"/>
        </w:rPr>
        <w:t>Dankenbring</w:t>
      </w:r>
      <w:proofErr w:type="spellEnd"/>
      <w:r>
        <w:rPr>
          <w:rFonts w:ascii="Times New Roman" w:hAnsi="Times New Roman" w:cs="Times New Roman"/>
          <w:color w:val="000000"/>
          <w:lang w:eastAsia="en-US"/>
        </w:rPr>
        <w:t xml:space="preserve"> was not prevented from doing this, especially because his material was not entirely in harmony with the WCG’s teachings. His Triumph Publishing grew until 1980, when he published an article that proposed a new explanation of the 2,300-days prophecy of Daniel. As a result, the WCG disfellowshipped him. He then established Triumph and published a monthly magazine, Prophecy Flash, since that time.”</w:t>
      </w:r>
    </w:p>
    <w:p w14:paraId="73ADECB7" w14:textId="77777777" w:rsidR="006D28D7" w:rsidRDefault="006D28D7" w:rsidP="006D28D7">
      <w:pPr>
        <w:spacing w:line="300" w:lineRule="atLeast"/>
        <w:rPr>
          <w:rFonts w:ascii="Times New Roman" w:hAnsi="Times New Roman" w:cs="Times New Roman"/>
          <w:color w:val="000000"/>
        </w:rPr>
      </w:pPr>
      <w:r>
        <w:rPr>
          <w:rFonts w:ascii="Times New Roman" w:hAnsi="Times New Roman" w:cs="Times New Roman"/>
          <w:color w:val="000000"/>
        </w:rPr>
        <w:t> </w:t>
      </w:r>
    </w:p>
    <w:p w14:paraId="725F2695" w14:textId="77777777" w:rsidR="006D28D7" w:rsidRDefault="006D28D7" w:rsidP="006D28D7">
      <w:pPr>
        <w:spacing w:line="300" w:lineRule="atLeast"/>
        <w:rPr>
          <w:rFonts w:ascii="Times New Roman" w:hAnsi="Times New Roman" w:cs="Times New Roman"/>
          <w:color w:val="000000"/>
        </w:rPr>
      </w:pPr>
      <w:r>
        <w:rPr>
          <w:rFonts w:ascii="Times New Roman" w:hAnsi="Times New Roman" w:cs="Times New Roman"/>
          <w:color w:val="000000"/>
        </w:rPr>
        <w:t xml:space="preserve">However, in the “Questions and Answers,” </w:t>
      </w:r>
      <w:r>
        <w:rPr>
          <w:rFonts w:ascii="Times New Roman" w:hAnsi="Times New Roman" w:cs="Times New Roman"/>
          <w:i/>
          <w:iCs/>
          <w:color w:val="000000"/>
        </w:rPr>
        <w:t>Pastor-General’s Report</w:t>
      </w:r>
      <w:r>
        <w:rPr>
          <w:rFonts w:ascii="Times New Roman" w:hAnsi="Times New Roman" w:cs="Times New Roman"/>
          <w:color w:val="000000"/>
        </w:rPr>
        <w:t>, 23 April 1982, vol 4 no 17 (pages 1-2) we have the following statement about him:</w:t>
      </w:r>
    </w:p>
    <w:p w14:paraId="475816F1" w14:textId="77777777" w:rsidR="006D28D7" w:rsidRDefault="006D28D7" w:rsidP="006D28D7">
      <w:pPr>
        <w:spacing w:line="300" w:lineRule="atLeast"/>
        <w:rPr>
          <w:rFonts w:ascii="Times New Roman" w:hAnsi="Times New Roman" w:cs="Times New Roman"/>
          <w:color w:val="000000"/>
        </w:rPr>
      </w:pPr>
      <w:r>
        <w:rPr>
          <w:rFonts w:ascii="Times New Roman" w:hAnsi="Times New Roman" w:cs="Times New Roman"/>
          <w:color w:val="000000"/>
        </w:rPr>
        <w:t> </w:t>
      </w:r>
    </w:p>
    <w:p w14:paraId="1974FC49" w14:textId="77777777" w:rsidR="006D28D7" w:rsidRPr="006D28D7" w:rsidRDefault="006D28D7" w:rsidP="006D28D7">
      <w:pPr>
        <w:spacing w:line="300" w:lineRule="atLeast"/>
        <w:ind w:left="851" w:right="855"/>
        <w:rPr>
          <w:rFonts w:ascii="Times New Roman" w:hAnsi="Times New Roman" w:cs="Times New Roman"/>
          <w:color w:val="000000"/>
          <w:sz w:val="20"/>
          <w:szCs w:val="20"/>
        </w:rPr>
      </w:pPr>
      <w:r w:rsidRPr="006D28D7">
        <w:rPr>
          <w:rFonts w:ascii="Times New Roman" w:hAnsi="Times New Roman" w:cs="Times New Roman"/>
          <w:color w:val="000000"/>
          <w:sz w:val="20"/>
          <w:szCs w:val="20"/>
        </w:rPr>
        <w:t xml:space="preserve">QUESTION: Several ministers have asked about Mr. William </w:t>
      </w:r>
      <w:proofErr w:type="spellStart"/>
      <w:r w:rsidRPr="006D28D7">
        <w:rPr>
          <w:rFonts w:ascii="Times New Roman" w:hAnsi="Times New Roman" w:cs="Times New Roman"/>
          <w:color w:val="000000"/>
          <w:sz w:val="20"/>
          <w:szCs w:val="20"/>
        </w:rPr>
        <w:t>Dankenbring's</w:t>
      </w:r>
      <w:proofErr w:type="spellEnd"/>
      <w:r w:rsidRPr="006D28D7">
        <w:rPr>
          <w:rFonts w:ascii="Times New Roman" w:hAnsi="Times New Roman" w:cs="Times New Roman"/>
          <w:color w:val="000000"/>
          <w:sz w:val="20"/>
          <w:szCs w:val="20"/>
        </w:rPr>
        <w:t xml:space="preserve"> advertisements for his books which have been distributed to members through mailings, at Feast sites, etc. Are the books endorsed by the Church? Does the Church approve of them or recommend them? Is Mr. </w:t>
      </w:r>
      <w:proofErr w:type="spellStart"/>
      <w:r w:rsidRPr="006D28D7">
        <w:rPr>
          <w:rFonts w:ascii="Times New Roman" w:hAnsi="Times New Roman" w:cs="Times New Roman"/>
          <w:color w:val="000000"/>
          <w:sz w:val="20"/>
          <w:szCs w:val="20"/>
        </w:rPr>
        <w:t>Dankenbring</w:t>
      </w:r>
      <w:proofErr w:type="spellEnd"/>
      <w:r w:rsidRPr="006D28D7">
        <w:rPr>
          <w:rFonts w:ascii="Times New Roman" w:hAnsi="Times New Roman" w:cs="Times New Roman"/>
          <w:color w:val="000000"/>
          <w:sz w:val="20"/>
          <w:szCs w:val="20"/>
        </w:rPr>
        <w:t xml:space="preserve"> still a member of the Church? </w:t>
      </w:r>
    </w:p>
    <w:p w14:paraId="37FF431A" w14:textId="77777777" w:rsidR="006D28D7" w:rsidRPr="006D28D7" w:rsidRDefault="006D28D7" w:rsidP="006D28D7">
      <w:pPr>
        <w:spacing w:line="300" w:lineRule="atLeast"/>
        <w:ind w:left="851" w:right="855"/>
        <w:rPr>
          <w:rFonts w:ascii="Times New Roman" w:hAnsi="Times New Roman" w:cs="Times New Roman"/>
          <w:color w:val="000000"/>
          <w:sz w:val="20"/>
          <w:szCs w:val="20"/>
        </w:rPr>
      </w:pPr>
      <w:r w:rsidRPr="006D28D7">
        <w:rPr>
          <w:rFonts w:ascii="Times New Roman" w:hAnsi="Times New Roman" w:cs="Times New Roman"/>
          <w:color w:val="000000"/>
          <w:sz w:val="20"/>
          <w:szCs w:val="20"/>
        </w:rPr>
        <w:t xml:space="preserve">ANSWER: Mr. </w:t>
      </w:r>
      <w:proofErr w:type="spellStart"/>
      <w:r w:rsidRPr="006D28D7">
        <w:rPr>
          <w:rFonts w:ascii="Times New Roman" w:hAnsi="Times New Roman" w:cs="Times New Roman"/>
          <w:color w:val="000000"/>
          <w:sz w:val="20"/>
          <w:szCs w:val="20"/>
        </w:rPr>
        <w:t>Dankenbring</w:t>
      </w:r>
      <w:proofErr w:type="spellEnd"/>
      <w:r w:rsidRPr="006D28D7">
        <w:rPr>
          <w:rFonts w:ascii="Times New Roman" w:hAnsi="Times New Roman" w:cs="Times New Roman"/>
          <w:color w:val="000000"/>
          <w:sz w:val="20"/>
          <w:szCs w:val="20"/>
        </w:rPr>
        <w:t xml:space="preserve"> is classified as a member of God's Church. But that does not imply that his privately-sold writings have the approval or endorsement of the Church. </w:t>
      </w:r>
    </w:p>
    <w:p w14:paraId="56BE1A54" w14:textId="77777777" w:rsidR="006D28D7" w:rsidRPr="006D28D7" w:rsidRDefault="006D28D7" w:rsidP="006D28D7">
      <w:pPr>
        <w:spacing w:line="300" w:lineRule="atLeast"/>
        <w:ind w:left="851" w:right="855"/>
        <w:rPr>
          <w:rFonts w:ascii="Times New Roman" w:hAnsi="Times New Roman" w:cs="Times New Roman"/>
          <w:color w:val="000000"/>
          <w:sz w:val="20"/>
          <w:szCs w:val="20"/>
        </w:rPr>
      </w:pPr>
      <w:r w:rsidRPr="006D28D7">
        <w:rPr>
          <w:rFonts w:ascii="Times New Roman" w:hAnsi="Times New Roman" w:cs="Times New Roman"/>
          <w:color w:val="000000"/>
          <w:sz w:val="20"/>
          <w:szCs w:val="20"/>
        </w:rPr>
        <w:t xml:space="preserve">Human nature seems to want to use God, or God's Church, for personal gain or profit. The moneychangers used God's temple as a place of business to sell at a profit to God's people. In blazing anger, Jesus drove them out. Jesus said, "Take these things hence; make not my Father's house an house of merchandise" (John 2:16). We, the members, are God's house, builded into a HOLY </w:t>
      </w:r>
    </w:p>
    <w:p w14:paraId="5604F935" w14:textId="77777777" w:rsidR="006D28D7" w:rsidRPr="006D28D7" w:rsidRDefault="006D28D7" w:rsidP="006D28D7">
      <w:pPr>
        <w:spacing w:line="300" w:lineRule="atLeast"/>
        <w:ind w:left="851" w:right="855"/>
        <w:rPr>
          <w:rFonts w:ascii="Times New Roman" w:hAnsi="Times New Roman" w:cs="Times New Roman"/>
          <w:color w:val="000000"/>
          <w:sz w:val="20"/>
          <w:szCs w:val="20"/>
        </w:rPr>
      </w:pPr>
      <w:r w:rsidRPr="006D28D7">
        <w:rPr>
          <w:rFonts w:ascii="Times New Roman" w:hAnsi="Times New Roman" w:cs="Times New Roman"/>
          <w:color w:val="000000"/>
          <w:sz w:val="20"/>
          <w:szCs w:val="20"/>
        </w:rPr>
        <w:t xml:space="preserve">In I1 Peter 2:3 God warns, "And through covetousness shall they with feigned words make merchandise of you." Yes, SELLING FOR PROFIT their words in writing to the members of God's Church. </w:t>
      </w:r>
    </w:p>
    <w:p w14:paraId="17D9474A" w14:textId="77777777" w:rsidR="006D28D7" w:rsidRPr="006D28D7" w:rsidRDefault="006D28D7" w:rsidP="006D28D7">
      <w:pPr>
        <w:spacing w:line="300" w:lineRule="atLeast"/>
        <w:ind w:left="851" w:right="855"/>
        <w:rPr>
          <w:rFonts w:ascii="Times New Roman" w:hAnsi="Times New Roman" w:cs="Times New Roman"/>
          <w:color w:val="000000"/>
          <w:sz w:val="20"/>
          <w:szCs w:val="20"/>
        </w:rPr>
      </w:pPr>
      <w:r w:rsidRPr="006D28D7">
        <w:rPr>
          <w:rFonts w:ascii="Times New Roman" w:hAnsi="Times New Roman" w:cs="Times New Roman"/>
          <w:color w:val="000000"/>
          <w:sz w:val="20"/>
          <w:szCs w:val="20"/>
        </w:rPr>
        <w:t xml:space="preserve">Perhaps the selling of doves and things for sacrifice was not in itself wrong, but exploiting God's HOUSE as a place or means of selling to God's people was. </w:t>
      </w:r>
    </w:p>
    <w:p w14:paraId="05909DFB" w14:textId="77777777" w:rsidR="006D28D7" w:rsidRPr="006D28D7" w:rsidRDefault="006D28D7" w:rsidP="006D28D7">
      <w:pPr>
        <w:spacing w:line="300" w:lineRule="atLeast"/>
        <w:ind w:left="851" w:right="855"/>
        <w:rPr>
          <w:rFonts w:ascii="Times New Roman" w:hAnsi="Times New Roman" w:cs="Times New Roman"/>
          <w:color w:val="000000"/>
          <w:sz w:val="20"/>
          <w:szCs w:val="20"/>
        </w:rPr>
      </w:pPr>
      <w:r w:rsidRPr="006D28D7">
        <w:rPr>
          <w:rFonts w:ascii="Times New Roman" w:hAnsi="Times New Roman" w:cs="Times New Roman"/>
          <w:color w:val="000000"/>
          <w:sz w:val="20"/>
          <w:szCs w:val="20"/>
        </w:rPr>
        <w:t xml:space="preserve">The membership of God's Church has been exploited for private gain a number of times by those no longer members. </w:t>
      </w:r>
    </w:p>
    <w:p w14:paraId="18094D39" w14:textId="77777777" w:rsidR="006D28D7" w:rsidRPr="006D28D7" w:rsidRDefault="006D28D7" w:rsidP="006D28D7">
      <w:pPr>
        <w:spacing w:line="300" w:lineRule="atLeast"/>
        <w:ind w:left="851" w:right="855"/>
        <w:rPr>
          <w:rFonts w:ascii="Times New Roman" w:hAnsi="Times New Roman" w:cs="Times New Roman"/>
          <w:color w:val="000000"/>
          <w:sz w:val="20"/>
          <w:szCs w:val="20"/>
        </w:rPr>
      </w:pPr>
      <w:r w:rsidRPr="006D28D7">
        <w:rPr>
          <w:rFonts w:ascii="Times New Roman" w:hAnsi="Times New Roman" w:cs="Times New Roman"/>
          <w:color w:val="000000"/>
          <w:sz w:val="20"/>
          <w:szCs w:val="20"/>
        </w:rPr>
        <w:t xml:space="preserve">God has commissioned HIS CHURCH--not private members on their own--to feed the flock. The Church publishes much literature-- magazines, booklets, books, reprint articles besides the personal ministry, to feed the flock--AND WE DO NOT CHARGE A PRICE OR MAKE MERCHANDISE OF OUR MEMBERS IN SO FREELY GIVING GOD'S TRUTH! TEMPLE (Eph. 2:20-21). </w:t>
      </w:r>
    </w:p>
    <w:p w14:paraId="37E44F89" w14:textId="77777777" w:rsidR="006D28D7" w:rsidRPr="006D28D7" w:rsidRDefault="006D28D7" w:rsidP="006D28D7">
      <w:pPr>
        <w:spacing w:line="300" w:lineRule="atLeast"/>
        <w:ind w:left="851" w:right="855"/>
        <w:rPr>
          <w:rFonts w:ascii="Times New Roman" w:hAnsi="Times New Roman" w:cs="Times New Roman"/>
          <w:color w:val="000000"/>
          <w:sz w:val="20"/>
          <w:szCs w:val="20"/>
        </w:rPr>
      </w:pPr>
      <w:r w:rsidRPr="006D28D7">
        <w:rPr>
          <w:rFonts w:ascii="Times New Roman" w:hAnsi="Times New Roman" w:cs="Times New Roman"/>
          <w:color w:val="000000"/>
          <w:sz w:val="20"/>
          <w:szCs w:val="20"/>
        </w:rPr>
        <w:t xml:space="preserve">Although Mr. </w:t>
      </w:r>
      <w:proofErr w:type="spellStart"/>
      <w:r w:rsidRPr="006D28D7">
        <w:rPr>
          <w:rFonts w:ascii="Times New Roman" w:hAnsi="Times New Roman" w:cs="Times New Roman"/>
          <w:color w:val="000000"/>
          <w:sz w:val="20"/>
          <w:szCs w:val="20"/>
        </w:rPr>
        <w:t>Dankenbring</w:t>
      </w:r>
      <w:proofErr w:type="spellEnd"/>
      <w:r w:rsidRPr="006D28D7">
        <w:rPr>
          <w:rFonts w:ascii="Times New Roman" w:hAnsi="Times New Roman" w:cs="Times New Roman"/>
          <w:color w:val="000000"/>
          <w:sz w:val="20"/>
          <w:szCs w:val="20"/>
        </w:rPr>
        <w:t xml:space="preserve"> is a graduate of Ambassador College and has studied under Mr. Armstrong and our ministers, he has stated in writing, "I appreciate him (Mr. Armstrong) very much, although I have disagreed with him from time to time on some relatively 'small' matters </w:t>
      </w:r>
      <w:r w:rsidRPr="006D28D7">
        <w:rPr>
          <w:rFonts w:ascii="Times New Roman" w:hAnsi="Times New Roman" w:cs="Times New Roman"/>
          <w:color w:val="000000"/>
          <w:sz w:val="20"/>
          <w:szCs w:val="20"/>
        </w:rPr>
        <w:lastRenderedPageBreak/>
        <w:t xml:space="preserve">or 'little' things.'' But what the writer might consider "small" or "little" disagreements might in God's eyes be vitally important disagreements. </w:t>
      </w:r>
    </w:p>
    <w:p w14:paraId="4CCC0DB7" w14:textId="77777777" w:rsidR="006D28D7" w:rsidRPr="006D28D7" w:rsidRDefault="006D28D7" w:rsidP="006D28D7">
      <w:pPr>
        <w:spacing w:line="300" w:lineRule="atLeast"/>
        <w:ind w:left="851" w:right="855"/>
        <w:rPr>
          <w:rFonts w:ascii="Times New Roman" w:hAnsi="Times New Roman" w:cs="Times New Roman"/>
          <w:color w:val="000000"/>
          <w:sz w:val="20"/>
          <w:szCs w:val="20"/>
        </w:rPr>
      </w:pPr>
      <w:r w:rsidRPr="006D28D7">
        <w:rPr>
          <w:rFonts w:ascii="Times New Roman" w:hAnsi="Times New Roman" w:cs="Times New Roman"/>
          <w:color w:val="000000"/>
          <w:sz w:val="20"/>
          <w:szCs w:val="20"/>
        </w:rPr>
        <w:t xml:space="preserve">God's Church therefore does not endorse nor give approval to Mr. </w:t>
      </w:r>
      <w:proofErr w:type="spellStart"/>
      <w:r w:rsidRPr="006D28D7">
        <w:rPr>
          <w:rFonts w:ascii="Times New Roman" w:hAnsi="Times New Roman" w:cs="Times New Roman"/>
          <w:color w:val="000000"/>
          <w:sz w:val="20"/>
          <w:szCs w:val="20"/>
        </w:rPr>
        <w:t>Dankenbring's</w:t>
      </w:r>
      <w:proofErr w:type="spellEnd"/>
      <w:r w:rsidRPr="006D28D7">
        <w:rPr>
          <w:rFonts w:ascii="Times New Roman" w:hAnsi="Times New Roman" w:cs="Times New Roman"/>
          <w:color w:val="000000"/>
          <w:sz w:val="20"/>
          <w:szCs w:val="20"/>
        </w:rPr>
        <w:t xml:space="preserve"> books, nor those of others than the Church's own publications or those definitely approved.”</w:t>
      </w:r>
    </w:p>
    <w:p w14:paraId="4B37023E" w14:textId="77777777" w:rsidR="006D28D7" w:rsidRDefault="006D28D7" w:rsidP="006D28D7">
      <w:pPr>
        <w:spacing w:line="300" w:lineRule="atLeast"/>
        <w:rPr>
          <w:rFonts w:ascii="Times New Roman" w:hAnsi="Times New Roman" w:cs="Times New Roman"/>
          <w:color w:val="000000"/>
        </w:rPr>
      </w:pPr>
      <w:r>
        <w:rPr>
          <w:rFonts w:ascii="Times New Roman" w:hAnsi="Times New Roman" w:cs="Times New Roman"/>
          <w:color w:val="000000"/>
        </w:rPr>
        <w:t> </w:t>
      </w:r>
    </w:p>
    <w:p w14:paraId="185DD96C" w14:textId="5E665174" w:rsidR="006D28D7" w:rsidRDefault="006D28D7" w:rsidP="006D28D7">
      <w:pPr>
        <w:spacing w:line="300" w:lineRule="atLeast"/>
        <w:rPr>
          <w:rFonts w:ascii="Times New Roman" w:hAnsi="Times New Roman" w:cs="Times New Roman"/>
          <w:color w:val="000000"/>
        </w:rPr>
      </w:pPr>
      <w:r>
        <w:rPr>
          <w:rFonts w:ascii="Times New Roman" w:hAnsi="Times New Roman" w:cs="Times New Roman"/>
          <w:color w:val="000000"/>
        </w:rPr>
        <w:t>So the claim that Herbert W Armstrong excommunicated hi is incorrect and instead, was undertaken by Tkach, snr in late 1986.</w:t>
      </w:r>
    </w:p>
    <w:p w14:paraId="636AAFFE" w14:textId="77777777" w:rsidR="006D28D7" w:rsidRDefault="006D28D7" w:rsidP="006D28D7">
      <w:pPr>
        <w:spacing w:line="300" w:lineRule="atLeast"/>
        <w:rPr>
          <w:rFonts w:ascii="Times New Roman" w:hAnsi="Times New Roman" w:cs="Times New Roman"/>
          <w:color w:val="000000"/>
        </w:rPr>
      </w:pPr>
      <w:r>
        <w:rPr>
          <w:rFonts w:ascii="Times New Roman" w:hAnsi="Times New Roman" w:cs="Times New Roman"/>
          <w:color w:val="000000"/>
        </w:rPr>
        <w:t> </w:t>
      </w:r>
    </w:p>
    <w:p w14:paraId="0EEE801D" w14:textId="5C46B4E5" w:rsidR="006D28D7" w:rsidRDefault="006D28D7" w:rsidP="006D28D7">
      <w:pPr>
        <w:spacing w:line="300" w:lineRule="atLeast"/>
        <w:rPr>
          <w:rFonts w:ascii="Times New Roman" w:hAnsi="Times New Roman" w:cs="Times New Roman"/>
          <w:color w:val="000000"/>
        </w:rPr>
      </w:pPr>
      <w:r>
        <w:rPr>
          <w:rFonts w:ascii="Times New Roman" w:hAnsi="Times New Roman" w:cs="Times New Roman"/>
          <w:color w:val="000000"/>
          <w:lang w:eastAsia="en-US"/>
        </w:rPr>
        <w:t xml:space="preserve">HWA never excommunicated </w:t>
      </w:r>
      <w:proofErr w:type="spellStart"/>
      <w:r>
        <w:rPr>
          <w:rFonts w:ascii="Times New Roman" w:hAnsi="Times New Roman" w:cs="Times New Roman"/>
          <w:color w:val="000000"/>
          <w:lang w:eastAsia="en-US"/>
        </w:rPr>
        <w:t>Dankenbring</w:t>
      </w:r>
      <w:proofErr w:type="spellEnd"/>
      <w:r>
        <w:rPr>
          <w:rFonts w:ascii="Times New Roman" w:hAnsi="Times New Roman" w:cs="Times New Roman"/>
          <w:color w:val="000000"/>
          <w:lang w:eastAsia="en-US"/>
        </w:rPr>
        <w:t>. We have no evidence that he was even suspended either by him.</w:t>
      </w:r>
    </w:p>
    <w:p w14:paraId="6EB58E08" w14:textId="77777777" w:rsidR="006D28D7" w:rsidRDefault="006D28D7" w:rsidP="006D28D7">
      <w:pPr>
        <w:spacing w:line="300" w:lineRule="atLeast"/>
        <w:rPr>
          <w:rFonts w:ascii="Times New Roman" w:hAnsi="Times New Roman" w:cs="Times New Roman"/>
          <w:color w:val="000000"/>
        </w:rPr>
      </w:pPr>
      <w:r>
        <w:rPr>
          <w:rFonts w:ascii="Times New Roman" w:hAnsi="Times New Roman" w:cs="Times New Roman"/>
          <w:color w:val="000000"/>
          <w:lang w:eastAsia="en-US"/>
        </w:rPr>
        <w:t> </w:t>
      </w:r>
    </w:p>
    <w:p w14:paraId="0C286CBB" w14:textId="527DD237" w:rsidR="006D28D7" w:rsidRDefault="005710A0">
      <w:proofErr w:type="spellStart"/>
      <w:r>
        <w:t>Dankenbring</w:t>
      </w:r>
      <w:proofErr w:type="spellEnd"/>
      <w:r>
        <w:t xml:space="preserve"> died 29 August 2017.</w:t>
      </w:r>
    </w:p>
    <w:sectPr w:rsidR="006D28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8D7"/>
    <w:rsid w:val="001321B4"/>
    <w:rsid w:val="005710A0"/>
    <w:rsid w:val="006D28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D1D26"/>
  <w15:chartTrackingRefBased/>
  <w15:docId w15:val="{98BC590D-ACED-4B1F-9D78-C35451E2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8D7"/>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62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508</Words>
  <Characters>2898</Characters>
  <Application>Microsoft Office Word</Application>
  <DocSecurity>0</DocSecurity>
  <Lines>24</Lines>
  <Paragraphs>6</Paragraphs>
  <ScaleCrop>false</ScaleCrop>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3</cp:revision>
  <dcterms:created xsi:type="dcterms:W3CDTF">2020-06-08T03:11:00Z</dcterms:created>
  <dcterms:modified xsi:type="dcterms:W3CDTF">2020-07-05T02:16:00Z</dcterms:modified>
</cp:coreProperties>
</file>